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6B" w:rsidRDefault="0040336B" w:rsidP="0040336B">
      <w:pPr>
        <w:ind w:firstLine="720"/>
      </w:pPr>
      <w:r w:rsidRPr="00640CC6">
        <w:rPr>
          <w:rFonts w:ascii="Serpentine" w:hAnsi="Serpentine"/>
        </w:rPr>
        <w:t>Hasko</w:t>
      </w:r>
      <w:r>
        <w:t xml:space="preserve">, a “World Class” machinery manufacturer, offers a modern machine, fabrication, assembly, and electrical shop, as well as mechanical design, electrical design and drawing services. We pride ourselves in customer service, technical support, quality and our on time delivery record. </w:t>
      </w:r>
    </w:p>
    <w:p w:rsidR="0040336B" w:rsidRDefault="0040336B" w:rsidP="0040336B">
      <w:r>
        <w:t xml:space="preserve">We welcome the opportunity to quote machine shop work, from single pieces to fully assembled and tested equipment and machinery. Quality assurance, documentation, and professional customer service are standard for </w:t>
      </w:r>
      <w:r w:rsidRPr="00E76680">
        <w:rPr>
          <w:rFonts w:ascii="Serpentine" w:hAnsi="Serpentine"/>
        </w:rPr>
        <w:t>Hasko</w:t>
      </w:r>
      <w:r>
        <w:t xml:space="preserve">. </w:t>
      </w:r>
    </w:p>
    <w:p w:rsidR="0040336B" w:rsidRDefault="0040336B" w:rsidP="0040336B">
      <w:pPr>
        <w:jc w:val="center"/>
      </w:pPr>
      <w:r>
        <w:t>Our equipment list:</w:t>
      </w:r>
    </w:p>
    <w:p w:rsidR="0040336B" w:rsidRPr="009E22AF" w:rsidRDefault="0040336B" w:rsidP="0040336B">
      <w:pPr>
        <w:pStyle w:val="ListParagraph"/>
        <w:numPr>
          <w:ilvl w:val="0"/>
          <w:numId w:val="1"/>
        </w:numPr>
      </w:pPr>
      <w:r w:rsidRPr="009E22AF">
        <w:t xml:space="preserve">Haas CNC </w:t>
      </w:r>
      <w:r>
        <w:t>Vertical</w:t>
      </w:r>
      <w:r w:rsidRPr="009E22AF">
        <w:t xml:space="preserve"> machining center (</w:t>
      </w:r>
      <w:r>
        <w:t>150</w:t>
      </w:r>
      <w:r w:rsidRPr="009E22AF">
        <w:t xml:space="preserve">” x 50” x </w:t>
      </w:r>
      <w:r>
        <w:t>5</w:t>
      </w:r>
      <w:r w:rsidRPr="009E22AF">
        <w:t>0”)</w:t>
      </w:r>
      <w:r w:rsidR="00E2267B">
        <w:t>.</w:t>
      </w:r>
      <w:bookmarkStart w:id="0" w:name="_GoBack"/>
      <w:bookmarkEnd w:id="0"/>
      <w:r w:rsidRPr="009E22AF">
        <w:t xml:space="preserve"> </w:t>
      </w:r>
    </w:p>
    <w:p w:rsidR="0040336B" w:rsidRPr="009E22AF" w:rsidRDefault="0040336B" w:rsidP="0040336B">
      <w:pPr>
        <w:pStyle w:val="ListParagraph"/>
        <w:numPr>
          <w:ilvl w:val="0"/>
          <w:numId w:val="1"/>
        </w:numPr>
      </w:pPr>
      <w:r w:rsidRPr="009E22AF">
        <w:t>Haas CNC Horizontal machining center (64” x 50” x 40”) with 4</w:t>
      </w:r>
      <w:r w:rsidRPr="009E22AF">
        <w:rPr>
          <w:vertAlign w:val="superscript"/>
        </w:rPr>
        <w:t>th</w:t>
      </w:r>
      <w:r w:rsidRPr="009E22AF">
        <w:t xml:space="preserve"> axis rotary turntable built in.</w:t>
      </w:r>
    </w:p>
    <w:p w:rsidR="0040336B" w:rsidRPr="009E22AF" w:rsidRDefault="0040336B" w:rsidP="0040336B">
      <w:pPr>
        <w:pStyle w:val="ListParagraph"/>
        <w:numPr>
          <w:ilvl w:val="0"/>
          <w:numId w:val="1"/>
        </w:numPr>
      </w:pPr>
      <w:r w:rsidRPr="009E22AF">
        <w:t>Mazak CNC Horizontal machining centers with pallet changers (31.4” x 31.4” x 34.6”) 6,000 rpm</w:t>
      </w:r>
      <w:r w:rsidR="00E2267B">
        <w:t>.</w:t>
      </w:r>
    </w:p>
    <w:p w:rsidR="0040336B" w:rsidRPr="009E22AF" w:rsidRDefault="0040336B" w:rsidP="0040336B">
      <w:pPr>
        <w:pStyle w:val="ListParagraph"/>
        <w:numPr>
          <w:ilvl w:val="0"/>
          <w:numId w:val="1"/>
        </w:numPr>
      </w:pPr>
      <w:r w:rsidRPr="009E22AF">
        <w:t>Mazak CNC Horizontal machining center with pallet changer (31.4” x 31.4” x 34.6”) 10,000 rpm</w:t>
      </w:r>
      <w:r w:rsidR="00E2267B">
        <w:t>.</w:t>
      </w:r>
    </w:p>
    <w:p w:rsidR="0040336B" w:rsidRPr="009E22AF" w:rsidRDefault="0040336B" w:rsidP="0040336B">
      <w:pPr>
        <w:pStyle w:val="ListParagraph"/>
        <w:numPr>
          <w:ilvl w:val="0"/>
          <w:numId w:val="1"/>
        </w:numPr>
      </w:pPr>
      <w:r w:rsidRPr="009E22AF">
        <w:t>Mazak CNC Vertical machining center with 79” x 25” x 20” travel</w:t>
      </w:r>
      <w:r w:rsidR="00E2267B">
        <w:t>.</w:t>
      </w:r>
    </w:p>
    <w:p w:rsidR="0040336B" w:rsidRPr="009E22AF" w:rsidRDefault="0040336B" w:rsidP="0040336B">
      <w:pPr>
        <w:pStyle w:val="ListParagraph"/>
        <w:numPr>
          <w:ilvl w:val="0"/>
          <w:numId w:val="1"/>
        </w:numPr>
      </w:pPr>
      <w:r w:rsidRPr="009E22AF">
        <w:t>Mazak CNC Vertical machining center with 59”x 25” x 20” travel with 4</w:t>
      </w:r>
      <w:r w:rsidRPr="009E22AF">
        <w:rPr>
          <w:vertAlign w:val="superscript"/>
        </w:rPr>
        <w:t>th</w:t>
      </w:r>
      <w:r w:rsidRPr="009E22AF">
        <w:t xml:space="preserve"> axis</w:t>
      </w:r>
      <w:r w:rsidR="00E2267B">
        <w:t>.</w:t>
      </w:r>
      <w:r w:rsidRPr="009E22AF">
        <w:t xml:space="preserve"> </w:t>
      </w:r>
    </w:p>
    <w:p w:rsidR="0040336B" w:rsidRPr="009E22AF" w:rsidRDefault="0040336B" w:rsidP="0040336B">
      <w:pPr>
        <w:pStyle w:val="ListParagraph"/>
        <w:numPr>
          <w:ilvl w:val="0"/>
          <w:numId w:val="1"/>
        </w:numPr>
      </w:pPr>
      <w:r w:rsidRPr="009E22AF">
        <w:t>2 Mazak CNC Vertical machining centers up to 40” x 22” x 20” travel one with pallet changer</w:t>
      </w:r>
      <w:r w:rsidR="00E2267B">
        <w:t>.</w:t>
      </w:r>
    </w:p>
    <w:p w:rsidR="0040336B" w:rsidRPr="009E22AF" w:rsidRDefault="0040336B" w:rsidP="0040336B">
      <w:pPr>
        <w:pStyle w:val="ListParagraph"/>
        <w:numPr>
          <w:ilvl w:val="0"/>
          <w:numId w:val="1"/>
        </w:numPr>
      </w:pPr>
      <w:r w:rsidRPr="009E22AF">
        <w:t>Mazak CNC Lathe w/live tooling and “Y” axis (60” between centers, 4.4” thru spindle, 12” chuck)</w:t>
      </w:r>
      <w:r w:rsidR="00E2267B">
        <w:t>.</w:t>
      </w:r>
    </w:p>
    <w:p w:rsidR="0040336B" w:rsidRPr="009E22AF" w:rsidRDefault="0040336B" w:rsidP="0040336B">
      <w:pPr>
        <w:pStyle w:val="ListParagraph"/>
        <w:numPr>
          <w:ilvl w:val="0"/>
          <w:numId w:val="1"/>
        </w:numPr>
      </w:pPr>
      <w:proofErr w:type="gramStart"/>
      <w:r w:rsidRPr="009E22AF">
        <w:t>Mazak  CNC</w:t>
      </w:r>
      <w:proofErr w:type="gramEnd"/>
      <w:r w:rsidRPr="009E22AF">
        <w:t xml:space="preserve"> Lathe (30” between centers, 3.12” thru spindle, 12” chuck)</w:t>
      </w:r>
      <w:r w:rsidR="00E2267B">
        <w:t>.</w:t>
      </w:r>
    </w:p>
    <w:p w:rsidR="0040336B" w:rsidRPr="009E22AF" w:rsidRDefault="0040336B" w:rsidP="0040336B">
      <w:pPr>
        <w:pStyle w:val="ListParagraph"/>
        <w:numPr>
          <w:ilvl w:val="0"/>
          <w:numId w:val="1"/>
        </w:numPr>
      </w:pPr>
      <w:proofErr w:type="spellStart"/>
      <w:r w:rsidRPr="009E22AF">
        <w:t>Mattison</w:t>
      </w:r>
      <w:proofErr w:type="spellEnd"/>
      <w:r w:rsidRPr="009E22AF">
        <w:t xml:space="preserve"> surface grinder (24”wide x 10’stroke)</w:t>
      </w:r>
      <w:r w:rsidR="00E2267B">
        <w:t>.</w:t>
      </w:r>
    </w:p>
    <w:p w:rsidR="0040336B" w:rsidRPr="009E22AF" w:rsidRDefault="0040336B" w:rsidP="0040336B">
      <w:pPr>
        <w:pStyle w:val="ListParagraph"/>
        <w:numPr>
          <w:ilvl w:val="0"/>
          <w:numId w:val="1"/>
        </w:numPr>
      </w:pPr>
      <w:r w:rsidRPr="009E22AF">
        <w:t>Thompson surface grinder</w:t>
      </w:r>
      <w:r w:rsidR="00E2267B">
        <w:t>.</w:t>
      </w:r>
      <w:r w:rsidRPr="009E22AF">
        <w:t xml:space="preserve"> </w:t>
      </w:r>
    </w:p>
    <w:p w:rsidR="0040336B" w:rsidRPr="009E22AF" w:rsidRDefault="0040336B" w:rsidP="0040336B">
      <w:pPr>
        <w:pStyle w:val="ListParagraph"/>
        <w:numPr>
          <w:ilvl w:val="0"/>
          <w:numId w:val="1"/>
        </w:numPr>
      </w:pPr>
      <w:r>
        <w:t xml:space="preserve">3 </w:t>
      </w:r>
      <w:r w:rsidRPr="009E22AF">
        <w:t>Manual milling machine</w:t>
      </w:r>
      <w:r>
        <w:t>s</w:t>
      </w:r>
      <w:r w:rsidR="00E2267B">
        <w:t>.</w:t>
      </w:r>
    </w:p>
    <w:p w:rsidR="0040336B" w:rsidRPr="009E22AF" w:rsidRDefault="0040336B" w:rsidP="0040336B">
      <w:pPr>
        <w:pStyle w:val="ListParagraph"/>
        <w:numPr>
          <w:ilvl w:val="0"/>
          <w:numId w:val="1"/>
        </w:numPr>
      </w:pPr>
      <w:r w:rsidRPr="009E22AF">
        <w:t xml:space="preserve">Kearney &amp; </w:t>
      </w:r>
      <w:proofErr w:type="spellStart"/>
      <w:r w:rsidRPr="009E22AF">
        <w:t>Trecker</w:t>
      </w:r>
      <w:proofErr w:type="spellEnd"/>
      <w:r w:rsidRPr="009E22AF">
        <w:t xml:space="preserve"> Horizontal Knee Mill</w:t>
      </w:r>
      <w:r w:rsidR="00E2267B">
        <w:t>.</w:t>
      </w:r>
    </w:p>
    <w:p w:rsidR="0040336B" w:rsidRPr="009E22AF" w:rsidRDefault="0040336B" w:rsidP="0040336B">
      <w:pPr>
        <w:pStyle w:val="ListParagraph"/>
        <w:numPr>
          <w:ilvl w:val="0"/>
          <w:numId w:val="1"/>
        </w:numPr>
      </w:pPr>
      <w:proofErr w:type="spellStart"/>
      <w:r w:rsidRPr="009E22AF">
        <w:t>Cinncinati</w:t>
      </w:r>
      <w:proofErr w:type="spellEnd"/>
      <w:r w:rsidRPr="009E22AF">
        <w:t xml:space="preserve"> Horizontal Milling Machine</w:t>
      </w:r>
      <w:r w:rsidR="00E2267B">
        <w:t>.</w:t>
      </w:r>
    </w:p>
    <w:p w:rsidR="0040336B" w:rsidRPr="009E22AF" w:rsidRDefault="0040336B" w:rsidP="0040336B">
      <w:pPr>
        <w:pStyle w:val="ListParagraph"/>
        <w:numPr>
          <w:ilvl w:val="0"/>
          <w:numId w:val="1"/>
        </w:numPr>
      </w:pPr>
      <w:r w:rsidRPr="009E22AF">
        <w:t>Radial Drill Press</w:t>
      </w:r>
      <w:r w:rsidR="00E2267B">
        <w:t>.</w:t>
      </w:r>
    </w:p>
    <w:p w:rsidR="0040336B" w:rsidRPr="009E22AF" w:rsidRDefault="0040336B" w:rsidP="0040336B">
      <w:pPr>
        <w:pStyle w:val="ListParagraph"/>
        <w:numPr>
          <w:ilvl w:val="0"/>
          <w:numId w:val="1"/>
        </w:numPr>
      </w:pPr>
      <w:r w:rsidRPr="009E22AF">
        <w:t>Gear Head Manual Drill Press</w:t>
      </w:r>
      <w:r w:rsidR="00E2267B">
        <w:t>.</w:t>
      </w:r>
    </w:p>
    <w:p w:rsidR="0040336B" w:rsidRPr="009E22AF" w:rsidRDefault="0040336B" w:rsidP="0040336B">
      <w:pPr>
        <w:pStyle w:val="ListParagraph"/>
        <w:numPr>
          <w:ilvl w:val="0"/>
          <w:numId w:val="1"/>
        </w:numPr>
      </w:pPr>
      <w:r w:rsidRPr="009E22AF">
        <w:t>(5) Manual Lathes up to 27” diameter and up to 120” Long Center to Center</w:t>
      </w:r>
      <w:r w:rsidR="00E2267B">
        <w:t>.</w:t>
      </w:r>
    </w:p>
    <w:p w:rsidR="0040336B" w:rsidRPr="009E22AF" w:rsidRDefault="0040336B" w:rsidP="0040336B">
      <w:pPr>
        <w:pStyle w:val="ListParagraph"/>
        <w:numPr>
          <w:ilvl w:val="0"/>
          <w:numId w:val="1"/>
        </w:numPr>
      </w:pPr>
      <w:r w:rsidRPr="009E22AF">
        <w:t xml:space="preserve">Morrison </w:t>
      </w:r>
      <w:proofErr w:type="spellStart"/>
      <w:proofErr w:type="gramStart"/>
      <w:r w:rsidRPr="009E22AF">
        <w:t>Keyseater</w:t>
      </w:r>
      <w:proofErr w:type="spellEnd"/>
      <w:r w:rsidRPr="009E22AF">
        <w:t xml:space="preserve">  9</w:t>
      </w:r>
      <w:proofErr w:type="gramEnd"/>
      <w:r w:rsidRPr="009E22AF">
        <w:t>” Stroke 1” width capacity</w:t>
      </w:r>
      <w:r w:rsidR="00E2267B">
        <w:t>.</w:t>
      </w:r>
    </w:p>
    <w:p w:rsidR="0040336B" w:rsidRPr="009E22AF" w:rsidRDefault="0040336B" w:rsidP="0040336B">
      <w:pPr>
        <w:pStyle w:val="ListParagraph"/>
        <w:numPr>
          <w:ilvl w:val="0"/>
          <w:numId w:val="1"/>
        </w:numPr>
      </w:pPr>
      <w:proofErr w:type="spellStart"/>
      <w:r w:rsidRPr="009E22AF">
        <w:t>DoAll</w:t>
      </w:r>
      <w:proofErr w:type="spellEnd"/>
      <w:r w:rsidRPr="009E22AF">
        <w:t xml:space="preserve"> Horizontal Manual cut-off saw</w:t>
      </w:r>
      <w:r w:rsidR="00E2267B">
        <w:t>.</w:t>
      </w:r>
    </w:p>
    <w:p w:rsidR="0040336B" w:rsidRPr="009E22AF" w:rsidRDefault="0040336B" w:rsidP="0040336B">
      <w:pPr>
        <w:pStyle w:val="ListParagraph"/>
        <w:numPr>
          <w:ilvl w:val="0"/>
          <w:numId w:val="1"/>
        </w:numPr>
      </w:pPr>
      <w:proofErr w:type="spellStart"/>
      <w:r w:rsidRPr="009E22AF">
        <w:t>Cosen</w:t>
      </w:r>
      <w:proofErr w:type="spellEnd"/>
      <w:r w:rsidRPr="009E22AF">
        <w:t xml:space="preserve"> CNC Automatic cut-off saw, can cut 16-1/2” square.</w:t>
      </w:r>
    </w:p>
    <w:p w:rsidR="0040336B" w:rsidRPr="009E22AF" w:rsidRDefault="0040336B" w:rsidP="0040336B">
      <w:pPr>
        <w:pStyle w:val="ListParagraph"/>
        <w:numPr>
          <w:ilvl w:val="0"/>
          <w:numId w:val="1"/>
        </w:numPr>
      </w:pPr>
      <w:r w:rsidRPr="009E22AF">
        <w:t>Vertical Band Saw 23” Throat</w:t>
      </w:r>
      <w:r w:rsidR="00E2267B">
        <w:t>.</w:t>
      </w:r>
    </w:p>
    <w:p w:rsidR="0040336B" w:rsidRPr="009E22AF" w:rsidRDefault="0040336B" w:rsidP="0040336B">
      <w:pPr>
        <w:pStyle w:val="ListParagraph"/>
        <w:numPr>
          <w:ilvl w:val="0"/>
          <w:numId w:val="1"/>
        </w:numPr>
      </w:pPr>
      <w:proofErr w:type="spellStart"/>
      <w:proofErr w:type="gramStart"/>
      <w:r w:rsidRPr="009E22AF">
        <w:t>Mig</w:t>
      </w:r>
      <w:proofErr w:type="spellEnd"/>
      <w:r w:rsidRPr="009E22AF">
        <w:t xml:space="preserve">  Welders</w:t>
      </w:r>
      <w:proofErr w:type="gramEnd"/>
      <w:r w:rsidRPr="009E22AF">
        <w:t xml:space="preserve"> (3)</w:t>
      </w:r>
      <w:r w:rsidR="00E2267B">
        <w:t>.</w:t>
      </w:r>
    </w:p>
    <w:p w:rsidR="0040336B" w:rsidRPr="009E22AF" w:rsidRDefault="0040336B" w:rsidP="0040336B">
      <w:pPr>
        <w:pStyle w:val="ListParagraph"/>
        <w:numPr>
          <w:ilvl w:val="0"/>
          <w:numId w:val="1"/>
        </w:numPr>
      </w:pPr>
      <w:proofErr w:type="spellStart"/>
      <w:r w:rsidRPr="009E22AF">
        <w:t>Tig</w:t>
      </w:r>
      <w:proofErr w:type="spellEnd"/>
      <w:r w:rsidRPr="009E22AF">
        <w:t xml:space="preserve"> Welder</w:t>
      </w:r>
      <w:r w:rsidR="00E2267B">
        <w:t>.</w:t>
      </w:r>
    </w:p>
    <w:p w:rsidR="0040336B" w:rsidRPr="009E22AF" w:rsidRDefault="0040336B" w:rsidP="0040336B">
      <w:pPr>
        <w:pStyle w:val="ListParagraph"/>
        <w:numPr>
          <w:ilvl w:val="0"/>
          <w:numId w:val="1"/>
        </w:numPr>
      </w:pPr>
      <w:r w:rsidRPr="009E22AF">
        <w:t>Plasma cutting</w:t>
      </w:r>
      <w:r w:rsidR="00E2267B">
        <w:t>.</w:t>
      </w:r>
    </w:p>
    <w:p w:rsidR="0040336B" w:rsidRPr="009E22AF" w:rsidRDefault="0040336B" w:rsidP="0040336B">
      <w:pPr>
        <w:pStyle w:val="ListParagraph"/>
        <w:numPr>
          <w:ilvl w:val="0"/>
          <w:numId w:val="1"/>
        </w:numPr>
      </w:pPr>
      <w:r w:rsidRPr="009E22AF">
        <w:t>Welding Positioner</w:t>
      </w:r>
      <w:r w:rsidR="00E2267B">
        <w:t>.</w:t>
      </w:r>
    </w:p>
    <w:p w:rsidR="0040336B" w:rsidRPr="009E22AF" w:rsidRDefault="0040336B" w:rsidP="0040336B">
      <w:pPr>
        <w:pStyle w:val="ListParagraph"/>
        <w:numPr>
          <w:ilvl w:val="0"/>
          <w:numId w:val="1"/>
        </w:numPr>
      </w:pPr>
      <w:proofErr w:type="gramStart"/>
      <w:r w:rsidRPr="009E22AF">
        <w:t>Various inspection equipment</w:t>
      </w:r>
      <w:r w:rsidR="00E2267B">
        <w:t>.</w:t>
      </w:r>
      <w:proofErr w:type="gramEnd"/>
    </w:p>
    <w:p w:rsidR="0040336B" w:rsidRPr="009E22AF" w:rsidRDefault="0040336B" w:rsidP="0040336B">
      <w:pPr>
        <w:pStyle w:val="ListParagraph"/>
        <w:numPr>
          <w:ilvl w:val="0"/>
          <w:numId w:val="1"/>
        </w:numPr>
      </w:pPr>
      <w:proofErr w:type="spellStart"/>
      <w:r w:rsidRPr="009E22AF">
        <w:t>Cad/Cam</w:t>
      </w:r>
      <w:proofErr w:type="spellEnd"/>
      <w:r w:rsidRPr="009E22AF">
        <w:t xml:space="preserve"> Programming</w:t>
      </w:r>
      <w:r w:rsidR="00E2267B">
        <w:t>.</w:t>
      </w:r>
    </w:p>
    <w:p w:rsidR="0040336B" w:rsidRPr="009E22AF" w:rsidRDefault="0040336B" w:rsidP="0040336B">
      <w:pPr>
        <w:pStyle w:val="ListParagraph"/>
        <w:numPr>
          <w:ilvl w:val="0"/>
          <w:numId w:val="1"/>
        </w:numPr>
      </w:pPr>
      <w:r w:rsidRPr="009E22AF">
        <w:t>Latest AutoCAD and Inventor 3D Model generating CAD stations (4) Seats</w:t>
      </w:r>
      <w:r w:rsidR="00E2267B">
        <w:t>.</w:t>
      </w:r>
    </w:p>
    <w:p w:rsidR="0040336B" w:rsidRPr="009E22AF" w:rsidRDefault="0040336B" w:rsidP="0040336B">
      <w:pPr>
        <w:pStyle w:val="ListParagraph"/>
        <w:numPr>
          <w:ilvl w:val="0"/>
          <w:numId w:val="1"/>
        </w:numPr>
      </w:pPr>
      <w:r w:rsidRPr="009E22AF">
        <w:t>Complete Paint Booth Service</w:t>
      </w:r>
      <w:r w:rsidR="00E2267B">
        <w:t>.</w:t>
      </w:r>
    </w:p>
    <w:p w:rsidR="0040336B" w:rsidRPr="009E22AF" w:rsidRDefault="0040336B" w:rsidP="0040336B">
      <w:pPr>
        <w:pStyle w:val="ListParagraph"/>
        <w:numPr>
          <w:ilvl w:val="0"/>
          <w:numId w:val="1"/>
        </w:numPr>
      </w:pPr>
      <w:r w:rsidRPr="009E22AF">
        <w:t>Professional Mechanics for Assembly and Sub-assembly of parts</w:t>
      </w:r>
      <w:r w:rsidR="00E2267B">
        <w:t>.</w:t>
      </w:r>
    </w:p>
    <w:p w:rsidR="00273269" w:rsidRDefault="0040336B" w:rsidP="00E2267B">
      <w:pPr>
        <w:pStyle w:val="ListParagraph"/>
        <w:numPr>
          <w:ilvl w:val="0"/>
          <w:numId w:val="1"/>
        </w:numPr>
      </w:pPr>
      <w:r w:rsidRPr="009E22AF">
        <w:t>Licensed Electricians for Controls, Panels, and Machine Wiring</w:t>
      </w:r>
      <w:r w:rsidR="00E2267B">
        <w:t>.</w:t>
      </w:r>
    </w:p>
    <w:sectPr w:rsidR="00273269" w:rsidSect="00D95AC2">
      <w:headerReference w:type="even" r:id="rId8"/>
      <w:headerReference w:type="default" r:id="rId9"/>
      <w:headerReference w:type="first" r:id="rId10"/>
      <w:pgSz w:w="12240" w:h="15840"/>
      <w:pgMar w:top="23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E7" w:rsidRDefault="00D10BC4">
      <w:r>
        <w:separator/>
      </w:r>
    </w:p>
  </w:endnote>
  <w:endnote w:type="continuationSeparator" w:id="0">
    <w:p w:rsidR="00E254E7" w:rsidRDefault="00D1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rpentine">
    <w:panose1 w:val="000000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E7" w:rsidRDefault="00D10BC4">
      <w:r>
        <w:separator/>
      </w:r>
    </w:p>
  </w:footnote>
  <w:footnote w:type="continuationSeparator" w:id="0">
    <w:p w:rsidR="00E254E7" w:rsidRDefault="00D10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C2" w:rsidRDefault="001E08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10491HSKCO-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C2" w:rsidRDefault="001E08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36pt;margin-top:-126pt;width:612pt;height:11in;z-index:-251658240;mso-wrap-edited:f;mso-position-horizontal:absolute;mso-position-horizontal-relative:margin;mso-position-vertical:absolute;mso-position-vertical-relative:margin" wrapcoords="-26 0 -26 21559 21600 21559 21600 0 -26 0">
          <v:imagedata r:id="rId1" o:title="10491HSKCO-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C2" w:rsidRDefault="001E08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10491HSKCO-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45648"/>
    <w:multiLevelType w:val="hybridMultilevel"/>
    <w:tmpl w:val="1662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C2"/>
    <w:rsid w:val="001E0883"/>
    <w:rsid w:val="002164A9"/>
    <w:rsid w:val="0040336B"/>
    <w:rsid w:val="00D10BC4"/>
    <w:rsid w:val="00D95AC2"/>
    <w:rsid w:val="00E2267B"/>
    <w:rsid w:val="00E254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273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5AC2"/>
    <w:pPr>
      <w:tabs>
        <w:tab w:val="center" w:pos="4320"/>
        <w:tab w:val="right" w:pos="8640"/>
      </w:tabs>
    </w:pPr>
  </w:style>
  <w:style w:type="character" w:customStyle="1" w:styleId="HeaderChar">
    <w:name w:val="Header Char"/>
    <w:basedOn w:val="DefaultParagraphFont"/>
    <w:link w:val="Header"/>
    <w:uiPriority w:val="99"/>
    <w:semiHidden/>
    <w:rsid w:val="00D95AC2"/>
  </w:style>
  <w:style w:type="paragraph" w:styleId="Footer">
    <w:name w:val="footer"/>
    <w:basedOn w:val="Normal"/>
    <w:link w:val="FooterChar"/>
    <w:uiPriority w:val="99"/>
    <w:semiHidden/>
    <w:unhideWhenUsed/>
    <w:rsid w:val="00D95AC2"/>
    <w:pPr>
      <w:tabs>
        <w:tab w:val="center" w:pos="4320"/>
        <w:tab w:val="right" w:pos="8640"/>
      </w:tabs>
    </w:pPr>
  </w:style>
  <w:style w:type="character" w:customStyle="1" w:styleId="FooterChar">
    <w:name w:val="Footer Char"/>
    <w:basedOn w:val="DefaultParagraphFont"/>
    <w:link w:val="Footer"/>
    <w:uiPriority w:val="99"/>
    <w:semiHidden/>
    <w:rsid w:val="00D95AC2"/>
  </w:style>
  <w:style w:type="paragraph" w:styleId="BlockText">
    <w:name w:val="Block Text"/>
    <w:basedOn w:val="Normal"/>
    <w:rsid w:val="0040336B"/>
    <w:pPr>
      <w:ind w:left="720" w:right="1440"/>
      <w:jc w:val="both"/>
    </w:pPr>
    <w:rPr>
      <w:rFonts w:ascii="Times New Roman" w:eastAsia="Times New Roman" w:hAnsi="Times New Roman" w:cs="Times New Roman"/>
    </w:rPr>
  </w:style>
  <w:style w:type="paragraph" w:styleId="ListParagraph">
    <w:name w:val="List Paragraph"/>
    <w:basedOn w:val="Normal"/>
    <w:uiPriority w:val="34"/>
    <w:qFormat/>
    <w:rsid w:val="0040336B"/>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273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5AC2"/>
    <w:pPr>
      <w:tabs>
        <w:tab w:val="center" w:pos="4320"/>
        <w:tab w:val="right" w:pos="8640"/>
      </w:tabs>
    </w:pPr>
  </w:style>
  <w:style w:type="character" w:customStyle="1" w:styleId="HeaderChar">
    <w:name w:val="Header Char"/>
    <w:basedOn w:val="DefaultParagraphFont"/>
    <w:link w:val="Header"/>
    <w:uiPriority w:val="99"/>
    <w:semiHidden/>
    <w:rsid w:val="00D95AC2"/>
  </w:style>
  <w:style w:type="paragraph" w:styleId="Footer">
    <w:name w:val="footer"/>
    <w:basedOn w:val="Normal"/>
    <w:link w:val="FooterChar"/>
    <w:uiPriority w:val="99"/>
    <w:semiHidden/>
    <w:unhideWhenUsed/>
    <w:rsid w:val="00D95AC2"/>
    <w:pPr>
      <w:tabs>
        <w:tab w:val="center" w:pos="4320"/>
        <w:tab w:val="right" w:pos="8640"/>
      </w:tabs>
    </w:pPr>
  </w:style>
  <w:style w:type="character" w:customStyle="1" w:styleId="FooterChar">
    <w:name w:val="Footer Char"/>
    <w:basedOn w:val="DefaultParagraphFont"/>
    <w:link w:val="Footer"/>
    <w:uiPriority w:val="99"/>
    <w:semiHidden/>
    <w:rsid w:val="00D95AC2"/>
  </w:style>
  <w:style w:type="paragraph" w:styleId="BlockText">
    <w:name w:val="Block Text"/>
    <w:basedOn w:val="Normal"/>
    <w:rsid w:val="0040336B"/>
    <w:pPr>
      <w:ind w:left="720" w:right="1440"/>
      <w:jc w:val="both"/>
    </w:pPr>
    <w:rPr>
      <w:rFonts w:ascii="Times New Roman" w:eastAsia="Times New Roman" w:hAnsi="Times New Roman" w:cs="Times New Roman"/>
    </w:rPr>
  </w:style>
  <w:style w:type="paragraph" w:styleId="ListParagraph">
    <w:name w:val="List Paragraph"/>
    <w:basedOn w:val="Normal"/>
    <w:uiPriority w:val="34"/>
    <w:qFormat/>
    <w:rsid w:val="0040336B"/>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Gotham LLC</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Westmoreland</dc:creator>
  <cp:lastModifiedBy>Richard Laub</cp:lastModifiedBy>
  <cp:revision>2</cp:revision>
  <dcterms:created xsi:type="dcterms:W3CDTF">2016-03-04T18:40:00Z</dcterms:created>
  <dcterms:modified xsi:type="dcterms:W3CDTF">2016-03-04T18:40:00Z</dcterms:modified>
</cp:coreProperties>
</file>